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E19B" w14:textId="77777777" w:rsidR="00356A16" w:rsidRPr="008B0CBE" w:rsidRDefault="00356A16" w:rsidP="00356A16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B0CBE">
        <w:rPr>
          <w:rFonts w:ascii="Arial" w:hAnsi="Arial" w:cs="Arial"/>
          <w:b/>
          <w:bCs/>
          <w:sz w:val="28"/>
          <w:szCs w:val="28"/>
          <w:lang w:val="en-US"/>
        </w:rPr>
        <w:t>Navy Children School</w:t>
      </w:r>
    </w:p>
    <w:p w14:paraId="0257B700" w14:textId="255D4907" w:rsidR="00356A16" w:rsidRPr="008B0CBE" w:rsidRDefault="00FD6508" w:rsidP="00356A16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Split Up Syllabus (2024-25</w:t>
      </w:r>
      <w:r w:rsidR="00356A16" w:rsidRPr="008B0CBE"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 w14:paraId="7A143D9C" w14:textId="77777777" w:rsidR="00356A16" w:rsidRPr="008B0CBE" w:rsidRDefault="00356A16" w:rsidP="00356A16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B0CBE">
        <w:rPr>
          <w:rFonts w:ascii="Arial" w:hAnsi="Arial" w:cs="Arial"/>
          <w:b/>
          <w:bCs/>
          <w:sz w:val="28"/>
          <w:szCs w:val="28"/>
          <w:lang w:val="en-US"/>
        </w:rPr>
        <w:t>Informatics Practices (065)</w:t>
      </w:r>
    </w:p>
    <w:p w14:paraId="758C75DE" w14:textId="4C286FA5" w:rsidR="00356A16" w:rsidRPr="008B0CBE" w:rsidRDefault="00356A16" w:rsidP="00356A16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B0CBE">
        <w:rPr>
          <w:rFonts w:ascii="Arial" w:hAnsi="Arial" w:cs="Arial"/>
          <w:b/>
          <w:bCs/>
          <w:sz w:val="28"/>
          <w:szCs w:val="28"/>
          <w:lang w:val="en-US"/>
        </w:rPr>
        <w:t>Class -XI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3827"/>
        <w:gridCol w:w="1984"/>
      </w:tblGrid>
      <w:tr w:rsidR="00356A16" w:rsidRPr="00A66A9B" w14:paraId="761FBF36" w14:textId="77777777" w:rsidTr="00124275">
        <w:tc>
          <w:tcPr>
            <w:tcW w:w="1555" w:type="dxa"/>
          </w:tcPr>
          <w:p w14:paraId="2892C1A8" w14:textId="77777777" w:rsidR="00356A16" w:rsidRPr="00A66A9B" w:rsidRDefault="00356A16" w:rsidP="00577A3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66A9B">
              <w:rPr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1701" w:type="dxa"/>
          </w:tcPr>
          <w:p w14:paraId="211C1530" w14:textId="77777777" w:rsidR="00356A16" w:rsidRPr="00A66A9B" w:rsidRDefault="00356A16" w:rsidP="00577A3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Unit &amp; </w:t>
            </w:r>
            <w:r w:rsidRPr="00A66A9B">
              <w:rPr>
                <w:b/>
                <w:bCs/>
                <w:sz w:val="28"/>
                <w:szCs w:val="28"/>
                <w:lang w:val="en-US"/>
              </w:rPr>
              <w:t>Chapter</w:t>
            </w:r>
          </w:p>
        </w:tc>
        <w:tc>
          <w:tcPr>
            <w:tcW w:w="3827" w:type="dxa"/>
          </w:tcPr>
          <w:p w14:paraId="4D658D08" w14:textId="77777777" w:rsidR="00356A16" w:rsidRPr="00A66A9B" w:rsidRDefault="00356A16" w:rsidP="00577A3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Content</w:t>
            </w:r>
          </w:p>
        </w:tc>
        <w:tc>
          <w:tcPr>
            <w:tcW w:w="1984" w:type="dxa"/>
          </w:tcPr>
          <w:p w14:paraId="4BE04765" w14:textId="77777777" w:rsidR="00356A16" w:rsidRDefault="00356A16" w:rsidP="00577A3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Project/ Practical File</w:t>
            </w:r>
          </w:p>
        </w:tc>
      </w:tr>
      <w:tr w:rsidR="00356A16" w:rsidRPr="008B0CBE" w14:paraId="43EB87BC" w14:textId="77777777" w:rsidTr="00124275">
        <w:tc>
          <w:tcPr>
            <w:tcW w:w="1555" w:type="dxa"/>
          </w:tcPr>
          <w:p w14:paraId="3AF76C6F" w14:textId="1EE64749" w:rsidR="00356A16" w:rsidRPr="008B0CBE" w:rsidRDefault="0084153D" w:rsidP="00577A3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June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107B4DE" w14:textId="16BAF8EE" w:rsidR="00356A16" w:rsidRPr="008B0CBE" w:rsidRDefault="00356A16" w:rsidP="00577A3D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B0CBE">
              <w:rPr>
                <w:rFonts w:cstheme="minorHAnsi"/>
                <w:sz w:val="28"/>
                <w:szCs w:val="28"/>
                <w:lang w:val="en-US"/>
              </w:rPr>
              <w:t xml:space="preserve">Unit </w:t>
            </w:r>
            <w:r w:rsidR="00AC4822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Pr="008B0CBE">
              <w:rPr>
                <w:rFonts w:cstheme="minorHAnsi"/>
                <w:sz w:val="28"/>
                <w:szCs w:val="28"/>
                <w:lang w:val="en-US"/>
              </w:rPr>
              <w:t>-</w:t>
            </w:r>
            <w:r w:rsidR="00C620FB">
              <w:rPr>
                <w:rFonts w:cstheme="minorHAnsi"/>
                <w:sz w:val="28"/>
                <w:szCs w:val="28"/>
                <w:lang w:val="en-US"/>
              </w:rPr>
              <w:t>Introduction to computer system</w:t>
            </w:r>
            <w:r w:rsidRPr="008B0CBE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  <w:p w14:paraId="5FB27A9E" w14:textId="57037AF7" w:rsidR="00356A16" w:rsidRPr="008B0CBE" w:rsidRDefault="00356A16" w:rsidP="00577A3D">
            <w:pPr>
              <w:rPr>
                <w:rFonts w:cstheme="minorHAnsi"/>
                <w:sz w:val="28"/>
                <w:szCs w:val="28"/>
              </w:rPr>
            </w:pPr>
            <w:r w:rsidRPr="008B0CBE">
              <w:rPr>
                <w:rFonts w:cstheme="minorHAnsi"/>
                <w:sz w:val="28"/>
                <w:szCs w:val="28"/>
                <w:lang w:val="en-US"/>
              </w:rPr>
              <w:t xml:space="preserve">Chapter 1– </w:t>
            </w:r>
            <w:bookmarkStart w:id="1" w:name="_Hlk128502993"/>
            <w:r w:rsidR="00AA165F">
              <w:rPr>
                <w:rFonts w:cstheme="minorHAnsi"/>
                <w:sz w:val="28"/>
                <w:szCs w:val="28"/>
                <w:lang w:val="en-US"/>
              </w:rPr>
              <w:t>Computer System</w:t>
            </w:r>
            <w:bookmarkEnd w:id="1"/>
          </w:p>
        </w:tc>
        <w:tc>
          <w:tcPr>
            <w:tcW w:w="3827" w:type="dxa"/>
          </w:tcPr>
          <w:p w14:paraId="17BC1DC8" w14:textId="4785843A" w:rsidR="003A5497" w:rsidRPr="003A5497" w:rsidRDefault="003A5497" w:rsidP="003A54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3A5497">
              <w:rPr>
                <w:rFonts w:asciiTheme="minorHAnsi" w:hAnsiTheme="minorHAnsi" w:cstheme="minorHAnsi"/>
                <w:sz w:val="28"/>
                <w:szCs w:val="28"/>
              </w:rPr>
              <w:t xml:space="preserve">Introduction to computer and computing: evolution of computing devices, components of a computer system and their interconnections, Input/output devices. </w:t>
            </w:r>
          </w:p>
          <w:p w14:paraId="26CF4E03" w14:textId="77777777" w:rsidR="003A5497" w:rsidRPr="003A5497" w:rsidRDefault="003A5497" w:rsidP="003A549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3A5497">
              <w:rPr>
                <w:rFonts w:asciiTheme="minorHAnsi" w:hAnsiTheme="minorHAnsi" w:cstheme="minorHAnsi"/>
                <w:sz w:val="28"/>
                <w:szCs w:val="28"/>
              </w:rPr>
              <w:t xml:space="preserve">Computer Memory: Units of memory, types of memory – primary and secondary, data deletion, its recovery and related security concerns. </w:t>
            </w:r>
          </w:p>
          <w:p w14:paraId="49771D8D" w14:textId="79F08016" w:rsidR="00356A16" w:rsidRPr="008B0CBE" w:rsidRDefault="003A5497" w:rsidP="003A5497">
            <w:pPr>
              <w:rPr>
                <w:rFonts w:cstheme="minorHAnsi"/>
                <w:sz w:val="28"/>
                <w:szCs w:val="28"/>
              </w:rPr>
            </w:pPr>
            <w:r w:rsidRPr="003A5497">
              <w:rPr>
                <w:rFonts w:cstheme="minorHAnsi"/>
                <w:sz w:val="28"/>
                <w:szCs w:val="28"/>
              </w:rPr>
              <w:t>Software: purpose and types – system and application software, generic and specific purpose software.</w:t>
            </w:r>
          </w:p>
        </w:tc>
        <w:tc>
          <w:tcPr>
            <w:tcW w:w="1984" w:type="dxa"/>
          </w:tcPr>
          <w:p w14:paraId="59C7E039" w14:textId="77777777" w:rsidR="00356A16" w:rsidRDefault="00124275" w:rsidP="00577A3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Draw IPO cycle.</w:t>
            </w:r>
          </w:p>
          <w:p w14:paraId="5049DB49" w14:textId="77777777" w:rsidR="00124275" w:rsidRDefault="00124275" w:rsidP="00577A3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  <w:p w14:paraId="79B5863B" w14:textId="0E6B3599" w:rsidR="00124275" w:rsidRPr="008B0CBE" w:rsidRDefault="00124275" w:rsidP="00577A3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Observe the motherboard and </w:t>
            </w:r>
            <w:r w:rsidR="006656A6"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>dentify its parts</w:t>
            </w:r>
          </w:p>
        </w:tc>
      </w:tr>
      <w:tr w:rsidR="00356A16" w:rsidRPr="008B0CBE" w14:paraId="0E6D1C7F" w14:textId="77777777" w:rsidTr="00124275">
        <w:tc>
          <w:tcPr>
            <w:tcW w:w="1555" w:type="dxa"/>
          </w:tcPr>
          <w:p w14:paraId="3DC30C57" w14:textId="4186ECEB" w:rsidR="00356A16" w:rsidRPr="008B0CBE" w:rsidRDefault="00B07583" w:rsidP="00B07583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D6508">
              <w:rPr>
                <w:rFonts w:cstheme="minorHAnsi"/>
                <w:sz w:val="28"/>
                <w:szCs w:val="28"/>
                <w:lang w:val="en-US"/>
              </w:rPr>
              <w:t>June,</w:t>
            </w:r>
            <w:r>
              <w:rPr>
                <w:rFonts w:cstheme="minorHAnsi"/>
                <w:sz w:val="28"/>
                <w:szCs w:val="28"/>
                <w:lang w:val="en-US"/>
              </w:rPr>
              <w:t>july</w:t>
            </w:r>
            <w:r w:rsidR="00FD650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7EBD45A9" w14:textId="34E225BB" w:rsidR="00356A16" w:rsidRPr="008B0CBE" w:rsidRDefault="00356A16" w:rsidP="00577A3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B0CBE">
              <w:rPr>
                <w:rFonts w:cstheme="minorHAnsi"/>
                <w:sz w:val="28"/>
                <w:szCs w:val="28"/>
              </w:rPr>
              <w:t>Unit</w:t>
            </w:r>
            <w:r w:rsidR="00D93386">
              <w:rPr>
                <w:rFonts w:cstheme="minorHAnsi"/>
                <w:sz w:val="28"/>
                <w:szCs w:val="28"/>
              </w:rPr>
              <w:t xml:space="preserve"> 2</w:t>
            </w:r>
            <w:r w:rsidRPr="008B0CBE">
              <w:rPr>
                <w:rFonts w:cstheme="minorHAnsi"/>
                <w:sz w:val="28"/>
                <w:szCs w:val="28"/>
              </w:rPr>
              <w:t>-</w:t>
            </w:r>
            <w:r w:rsidR="00C620FB">
              <w:rPr>
                <w:rFonts w:cstheme="minorHAnsi"/>
                <w:sz w:val="28"/>
                <w:szCs w:val="28"/>
              </w:rPr>
              <w:t>Introduction to Python</w:t>
            </w:r>
          </w:p>
          <w:p w14:paraId="3E265F5A" w14:textId="3F79381A" w:rsidR="00356A16" w:rsidRPr="008B0CBE" w:rsidRDefault="00356A16" w:rsidP="00577A3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B0CBE">
              <w:rPr>
                <w:rFonts w:cstheme="minorHAnsi"/>
                <w:sz w:val="28"/>
                <w:szCs w:val="28"/>
              </w:rPr>
              <w:t xml:space="preserve">Chapter </w:t>
            </w:r>
            <w:r w:rsidR="00AA165F">
              <w:rPr>
                <w:rFonts w:cstheme="minorHAnsi"/>
                <w:sz w:val="28"/>
                <w:szCs w:val="28"/>
              </w:rPr>
              <w:t>3</w:t>
            </w:r>
            <w:r w:rsidRPr="008B0CBE">
              <w:rPr>
                <w:rFonts w:cstheme="minorHAnsi"/>
                <w:sz w:val="28"/>
                <w:szCs w:val="28"/>
              </w:rPr>
              <w:t xml:space="preserve">– </w:t>
            </w:r>
            <w:bookmarkStart w:id="2" w:name="_Hlk128503006"/>
            <w:r w:rsidR="00AA165F">
              <w:rPr>
                <w:rFonts w:cstheme="minorHAnsi"/>
                <w:sz w:val="28"/>
                <w:szCs w:val="28"/>
              </w:rPr>
              <w:t>Brief Overview of Python</w:t>
            </w:r>
            <w:bookmarkEnd w:id="2"/>
          </w:p>
        </w:tc>
        <w:tc>
          <w:tcPr>
            <w:tcW w:w="3827" w:type="dxa"/>
          </w:tcPr>
          <w:p w14:paraId="3D108DBB" w14:textId="77E70570" w:rsidR="009E3EAB" w:rsidRPr="001C6CB3" w:rsidRDefault="009E3EAB" w:rsidP="009E3EAB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1C6CB3">
              <w:rPr>
                <w:rFonts w:asciiTheme="minorHAnsi" w:hAnsiTheme="minorHAnsi" w:cstheme="minorHAnsi"/>
                <w:sz w:val="28"/>
                <w:szCs w:val="28"/>
              </w:rPr>
              <w:t xml:space="preserve">Basics of Python programming, Python interpreter - interactive and script mode, the structure of a program, indentation, identifiers, keywords, constants, variables, types of operators, precedence of operators, data types, mutable and immutable data types, statements, expressions, evaluation and comments, input and output statements, data type conversion, debugging. </w:t>
            </w:r>
          </w:p>
          <w:p w14:paraId="3B176AFB" w14:textId="3D9B1F61" w:rsidR="00356A16" w:rsidRPr="008B0CBE" w:rsidRDefault="009E3EAB" w:rsidP="00AA165F">
            <w:pPr>
              <w:pStyle w:val="Default"/>
              <w:rPr>
                <w:rFonts w:cstheme="minorHAnsi"/>
                <w:sz w:val="28"/>
                <w:szCs w:val="28"/>
              </w:rPr>
            </w:pPr>
            <w:r w:rsidRPr="001C6CB3">
              <w:rPr>
                <w:rFonts w:asciiTheme="minorHAnsi" w:hAnsiTheme="minorHAnsi" w:cstheme="minorHAnsi"/>
                <w:sz w:val="28"/>
                <w:szCs w:val="28"/>
              </w:rPr>
              <w:t xml:space="preserve">Control Statements: if-else, for loop </w:t>
            </w:r>
          </w:p>
        </w:tc>
        <w:tc>
          <w:tcPr>
            <w:tcW w:w="1984" w:type="dxa"/>
          </w:tcPr>
          <w:p w14:paraId="23617BA3" w14:textId="09C329DD" w:rsidR="00AA165F" w:rsidRPr="00AA165F" w:rsidRDefault="00356A16" w:rsidP="00577A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AA165F">
              <w:rPr>
                <w:rFonts w:asciiTheme="minorHAnsi" w:hAnsiTheme="minorHAnsi" w:cstheme="minorHAnsi"/>
                <w:sz w:val="28"/>
                <w:szCs w:val="28"/>
              </w:rPr>
              <w:t xml:space="preserve">Programs using </w:t>
            </w:r>
          </w:p>
          <w:p w14:paraId="633508BE" w14:textId="77777777" w:rsidR="00124275" w:rsidRDefault="00AA165F" w:rsidP="00577A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AA165F">
              <w:rPr>
                <w:rFonts w:asciiTheme="minorHAnsi" w:hAnsiTheme="minorHAnsi" w:cstheme="minorHAnsi"/>
                <w:sz w:val="28"/>
                <w:szCs w:val="28"/>
              </w:rPr>
              <w:t>Python programming language</w:t>
            </w:r>
          </w:p>
          <w:p w14:paraId="22859851" w14:textId="77777777" w:rsidR="00124275" w:rsidRDefault="00124275" w:rsidP="00577A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C5294B" w14:textId="313A21C4" w:rsidR="00F625B6" w:rsidRDefault="00231DDC" w:rsidP="00577A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Run a program using Python interpreter in </w:t>
            </w:r>
            <w:r w:rsidR="00124275">
              <w:rPr>
                <w:rFonts w:asciiTheme="minorHAnsi" w:hAnsiTheme="minorHAnsi" w:cstheme="minorHAnsi"/>
                <w:sz w:val="28"/>
                <w:szCs w:val="28"/>
              </w:rPr>
              <w:t xml:space="preserve">interactive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mode </w:t>
            </w:r>
            <w:r w:rsidR="00124275">
              <w:rPr>
                <w:rFonts w:asciiTheme="minorHAnsi" w:hAnsiTheme="minorHAnsi" w:cstheme="minorHAnsi"/>
                <w:sz w:val="28"/>
                <w:szCs w:val="28"/>
              </w:rPr>
              <w:t>and script mode</w:t>
            </w:r>
            <w:r w:rsidR="0041480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12427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C6FFE92" w14:textId="6C1F8A33" w:rsidR="00356A16" w:rsidRPr="00AA165F" w:rsidRDefault="00F625B6" w:rsidP="00577A3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625B6">
              <w:rPr>
                <w:rFonts w:asciiTheme="minorHAnsi" w:hAnsiTheme="minorHAnsi" w:cstheme="minorHAnsi"/>
                <w:sz w:val="28"/>
                <w:szCs w:val="28"/>
              </w:rPr>
              <w:t xml:space="preserve">Write single line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and multi- -line </w:t>
            </w:r>
            <w:r w:rsidRPr="00F625B6">
              <w:rPr>
                <w:rFonts w:asciiTheme="minorHAnsi" w:hAnsiTheme="minorHAnsi" w:cstheme="minorHAnsi"/>
                <w:sz w:val="28"/>
                <w:szCs w:val="28"/>
              </w:rPr>
              <w:t>comments</w:t>
            </w:r>
            <w:r w:rsidR="0041480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AA165F" w:rsidRPr="00AA165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56A16" w:rsidRPr="00AA165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F85E348" w14:textId="77777777" w:rsidR="00356A16" w:rsidRPr="00AA165F" w:rsidRDefault="00356A16" w:rsidP="00577A3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AA165F" w:rsidRPr="008B0CBE" w14:paraId="0EB12FB8" w14:textId="77777777" w:rsidTr="00124275">
        <w:tc>
          <w:tcPr>
            <w:tcW w:w="1555" w:type="dxa"/>
          </w:tcPr>
          <w:p w14:paraId="68F66B3F" w14:textId="65069C7C" w:rsidR="00AA165F" w:rsidRPr="008B0CBE" w:rsidRDefault="00AA165F" w:rsidP="00577A3D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B0CBE">
              <w:rPr>
                <w:rFonts w:cstheme="minorHAnsi"/>
                <w:sz w:val="28"/>
                <w:szCs w:val="28"/>
                <w:lang w:val="en-US"/>
              </w:rPr>
              <w:lastRenderedPageBreak/>
              <w:t>August</w:t>
            </w:r>
            <w:r w:rsidR="009B6A21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9B6A21" w:rsidRPr="00942723">
              <w:rPr>
                <w:rFonts w:cstheme="minorHAnsi"/>
                <w:sz w:val="28"/>
                <w:szCs w:val="28"/>
                <w:lang w:val="en-US"/>
              </w:rPr>
              <w:t xml:space="preserve"> September</w:t>
            </w:r>
          </w:p>
        </w:tc>
        <w:tc>
          <w:tcPr>
            <w:tcW w:w="1701" w:type="dxa"/>
          </w:tcPr>
          <w:p w14:paraId="33D95FC2" w14:textId="1E4E6101" w:rsidR="00AA165F" w:rsidRPr="008B0CBE" w:rsidRDefault="00AA165F" w:rsidP="00AA16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B0CBE">
              <w:rPr>
                <w:rFonts w:cstheme="minorHAnsi"/>
                <w:sz w:val="28"/>
                <w:szCs w:val="28"/>
              </w:rPr>
              <w:t>Unit</w:t>
            </w:r>
            <w:r w:rsidR="00D93386">
              <w:rPr>
                <w:rFonts w:cstheme="minorHAnsi"/>
                <w:sz w:val="28"/>
                <w:szCs w:val="28"/>
              </w:rPr>
              <w:t xml:space="preserve"> 2</w:t>
            </w:r>
            <w:r w:rsidRPr="008B0CBE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>Introduction to Python</w:t>
            </w:r>
          </w:p>
          <w:p w14:paraId="507D36D6" w14:textId="75D746F9" w:rsidR="00AA165F" w:rsidRPr="008B0CBE" w:rsidRDefault="00AA165F" w:rsidP="00AA16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bookmarkStart w:id="3" w:name="_Hlk128503046"/>
            <w:r w:rsidRPr="008B0CBE">
              <w:rPr>
                <w:rFonts w:cstheme="minorHAnsi"/>
                <w:sz w:val="28"/>
                <w:szCs w:val="28"/>
              </w:rPr>
              <w:t xml:space="preserve">Chapter 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8B0CBE">
              <w:rPr>
                <w:rFonts w:cstheme="minorHAnsi"/>
                <w:sz w:val="28"/>
                <w:szCs w:val="28"/>
              </w:rPr>
              <w:t xml:space="preserve">– </w:t>
            </w:r>
            <w:r>
              <w:rPr>
                <w:rFonts w:cstheme="minorHAnsi"/>
                <w:sz w:val="28"/>
                <w:szCs w:val="28"/>
              </w:rPr>
              <w:t>Working with Lists and Dictionaries</w:t>
            </w:r>
            <w:bookmarkEnd w:id="3"/>
          </w:p>
        </w:tc>
        <w:tc>
          <w:tcPr>
            <w:tcW w:w="3827" w:type="dxa"/>
          </w:tcPr>
          <w:p w14:paraId="2DCA7899" w14:textId="77777777" w:rsidR="00AA165F" w:rsidRPr="009E3EAB" w:rsidRDefault="00AA165F" w:rsidP="00AA165F">
            <w:pPr>
              <w:pStyle w:val="Default"/>
              <w:rPr>
                <w:sz w:val="28"/>
                <w:szCs w:val="28"/>
              </w:rPr>
            </w:pPr>
            <w:r w:rsidRPr="001C6CB3">
              <w:rPr>
                <w:rFonts w:asciiTheme="minorHAnsi" w:hAnsiTheme="minorHAnsi" w:cstheme="minorHAnsi"/>
                <w:sz w:val="28"/>
                <w:szCs w:val="28"/>
              </w:rPr>
              <w:t xml:space="preserve">Lists: list operations - creating, initializing, traversing and manipulating lists, list methods and built-in functions. </w:t>
            </w:r>
          </w:p>
          <w:p w14:paraId="6EAD9F9C" w14:textId="030FAED9" w:rsidR="00AA165F" w:rsidRPr="008B0CBE" w:rsidRDefault="00AA165F" w:rsidP="00AA165F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9E3EAB">
              <w:rPr>
                <w:sz w:val="28"/>
                <w:szCs w:val="28"/>
              </w:rPr>
              <w:t>Dictionary: concept of key-value pair, creating, initializing, traversing, updating and deleting elements, dictionary methods and built-in functions.</w:t>
            </w:r>
          </w:p>
        </w:tc>
        <w:tc>
          <w:tcPr>
            <w:tcW w:w="1984" w:type="dxa"/>
          </w:tcPr>
          <w:p w14:paraId="0E7B4BF6" w14:textId="77777777" w:rsidR="0079646D" w:rsidRPr="00AA165F" w:rsidRDefault="0079646D" w:rsidP="007964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AA165F">
              <w:rPr>
                <w:rFonts w:asciiTheme="minorHAnsi" w:hAnsiTheme="minorHAnsi" w:cstheme="minorHAnsi"/>
                <w:sz w:val="28"/>
                <w:szCs w:val="28"/>
              </w:rPr>
              <w:t xml:space="preserve">Programs using </w:t>
            </w:r>
          </w:p>
          <w:p w14:paraId="29E5B1F1" w14:textId="77777777" w:rsidR="00813A55" w:rsidRDefault="0079646D" w:rsidP="007964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AA165F">
              <w:rPr>
                <w:rFonts w:asciiTheme="minorHAnsi" w:hAnsiTheme="minorHAnsi" w:cstheme="minorHAnsi"/>
                <w:sz w:val="28"/>
                <w:szCs w:val="28"/>
              </w:rPr>
              <w:t xml:space="preserve">Python programming language </w:t>
            </w:r>
          </w:p>
          <w:p w14:paraId="44AF0EE0" w14:textId="77777777" w:rsidR="00813A55" w:rsidRDefault="00813A55" w:rsidP="007964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3BAD47" w14:textId="720A6A71" w:rsidR="00814274" w:rsidRDefault="00813A55" w:rsidP="0079646D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Create</w:t>
            </w:r>
            <w:r w:rsidR="00346D4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14274">
              <w:rPr>
                <w:rFonts w:asciiTheme="minorHAnsi" w:hAnsiTheme="minorHAnsi" w:cstheme="minorHAnsi"/>
                <w:sz w:val="28"/>
                <w:szCs w:val="28"/>
              </w:rPr>
              <w:t xml:space="preserve">a list </w:t>
            </w:r>
            <w:r w:rsidR="00346D48">
              <w:rPr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r w:rsidR="00814274">
              <w:rPr>
                <w:rFonts w:asciiTheme="minorHAnsi" w:hAnsiTheme="minorHAnsi" w:cstheme="minorHAnsi"/>
                <w:sz w:val="28"/>
                <w:szCs w:val="28"/>
              </w:rPr>
              <w:t>perform concatenation and repetition.</w:t>
            </w:r>
          </w:p>
          <w:p w14:paraId="15D104C8" w14:textId="45784787" w:rsidR="00AA165F" w:rsidRPr="008B0CBE" w:rsidRDefault="00814274" w:rsidP="0081427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Create a dictionary and </w:t>
            </w:r>
            <w:r w:rsidR="00346D48">
              <w:rPr>
                <w:rFonts w:asciiTheme="minorHAnsi" w:hAnsiTheme="minorHAnsi" w:cstheme="minorHAnsi"/>
                <w:sz w:val="28"/>
                <w:szCs w:val="28"/>
              </w:rPr>
              <w:t xml:space="preserve">manipulate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using built-in functions.</w:t>
            </w:r>
          </w:p>
        </w:tc>
      </w:tr>
      <w:tr w:rsidR="00356A16" w:rsidRPr="008B0CBE" w14:paraId="3A58DAC1" w14:textId="77777777" w:rsidTr="00124275">
        <w:tc>
          <w:tcPr>
            <w:tcW w:w="1555" w:type="dxa"/>
          </w:tcPr>
          <w:p w14:paraId="380FCE65" w14:textId="717E909B" w:rsidR="009B6A21" w:rsidRPr="00942723" w:rsidRDefault="009B6A21" w:rsidP="009B6A21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942723">
              <w:rPr>
                <w:rFonts w:cstheme="minorHAnsi"/>
                <w:sz w:val="28"/>
                <w:szCs w:val="28"/>
                <w:lang w:val="en-US"/>
              </w:rPr>
              <w:t>October</w:t>
            </w:r>
            <w:r>
              <w:rPr>
                <w:rFonts w:cstheme="minorHAnsi"/>
                <w:sz w:val="28"/>
                <w:szCs w:val="28"/>
                <w:lang w:val="en-US"/>
              </w:rPr>
              <w:t>, November</w:t>
            </w:r>
          </w:p>
          <w:p w14:paraId="0AEAF7BA" w14:textId="77777777" w:rsidR="00356A16" w:rsidRPr="008B0CBE" w:rsidRDefault="00356A16" w:rsidP="00577A3D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FC1DFC0" w14:textId="5FCA810D" w:rsidR="00C620FB" w:rsidRDefault="00356A16" w:rsidP="00C620F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B0CBE">
              <w:rPr>
                <w:rFonts w:cstheme="minorHAnsi"/>
                <w:sz w:val="28"/>
                <w:szCs w:val="28"/>
              </w:rPr>
              <w:t>Unit</w:t>
            </w:r>
            <w:r w:rsidR="00D93386">
              <w:rPr>
                <w:rFonts w:cstheme="minorHAnsi"/>
                <w:sz w:val="28"/>
                <w:szCs w:val="28"/>
              </w:rPr>
              <w:t xml:space="preserve"> 3</w:t>
            </w:r>
            <w:r w:rsidRPr="008B0CBE">
              <w:rPr>
                <w:rFonts w:cstheme="minorHAnsi"/>
                <w:sz w:val="28"/>
                <w:szCs w:val="28"/>
              </w:rPr>
              <w:t>-Data</w:t>
            </w:r>
            <w:r w:rsidR="00C620FB">
              <w:rPr>
                <w:rFonts w:cstheme="minorHAnsi"/>
                <w:sz w:val="28"/>
                <w:szCs w:val="28"/>
              </w:rPr>
              <w:t>base concepts and the Structured Query language</w:t>
            </w:r>
          </w:p>
          <w:p w14:paraId="51893EA3" w14:textId="20BC3091" w:rsidR="00356A16" w:rsidRPr="008B0CBE" w:rsidRDefault="00356A16" w:rsidP="00C620FB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bookmarkStart w:id="4" w:name="_Hlk128503074"/>
            <w:r w:rsidRPr="008B0CBE">
              <w:rPr>
                <w:rFonts w:cstheme="minorHAnsi"/>
                <w:sz w:val="28"/>
                <w:szCs w:val="28"/>
              </w:rPr>
              <w:t xml:space="preserve">Chapter </w:t>
            </w:r>
            <w:r w:rsidR="009D6953">
              <w:rPr>
                <w:rFonts w:cstheme="minorHAnsi"/>
                <w:sz w:val="28"/>
                <w:szCs w:val="28"/>
              </w:rPr>
              <w:t>7</w:t>
            </w:r>
            <w:r w:rsidRPr="008B0CBE">
              <w:rPr>
                <w:rFonts w:cstheme="minorHAnsi"/>
                <w:sz w:val="28"/>
                <w:szCs w:val="28"/>
              </w:rPr>
              <w:t xml:space="preserve"> –</w:t>
            </w:r>
            <w:r w:rsidR="009D6953">
              <w:rPr>
                <w:rFonts w:cstheme="minorHAnsi"/>
                <w:sz w:val="28"/>
                <w:szCs w:val="28"/>
              </w:rPr>
              <w:t xml:space="preserve"> Database Concepts</w:t>
            </w:r>
            <w:r w:rsidRPr="008B0CBE">
              <w:rPr>
                <w:rFonts w:cstheme="minorHAnsi"/>
                <w:sz w:val="28"/>
                <w:szCs w:val="28"/>
              </w:rPr>
              <w:t xml:space="preserve"> </w:t>
            </w:r>
            <w:bookmarkEnd w:id="4"/>
          </w:p>
        </w:tc>
        <w:tc>
          <w:tcPr>
            <w:tcW w:w="3827" w:type="dxa"/>
          </w:tcPr>
          <w:p w14:paraId="363A0797" w14:textId="70320DB1" w:rsidR="00141B4E" w:rsidRPr="001C6CB3" w:rsidRDefault="00141B4E" w:rsidP="00141B4E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1C6CB3">
              <w:rPr>
                <w:rFonts w:asciiTheme="minorHAnsi" w:hAnsiTheme="minorHAnsi" w:cstheme="minorHAnsi"/>
                <w:sz w:val="28"/>
                <w:szCs w:val="28"/>
              </w:rPr>
              <w:t xml:space="preserve">Database Concepts: Introduction to database concepts and its need, Database Management System. </w:t>
            </w:r>
          </w:p>
          <w:p w14:paraId="6B420BD6" w14:textId="77777777" w:rsidR="00141B4E" w:rsidRPr="001C6CB3" w:rsidRDefault="00141B4E" w:rsidP="00141B4E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1C6CB3">
              <w:rPr>
                <w:rFonts w:asciiTheme="minorHAnsi" w:hAnsiTheme="minorHAnsi" w:cstheme="minorHAnsi"/>
                <w:sz w:val="28"/>
                <w:szCs w:val="28"/>
              </w:rPr>
              <w:t xml:space="preserve">Relational data model: Concept of domain, tuple, relation, candidate key, primary key, alternate key </w:t>
            </w:r>
          </w:p>
          <w:p w14:paraId="18807136" w14:textId="28237E34" w:rsidR="00356A16" w:rsidRPr="008B0CBE" w:rsidRDefault="00141B4E" w:rsidP="009D6953">
            <w:pPr>
              <w:pStyle w:val="Default"/>
              <w:rPr>
                <w:rFonts w:cstheme="minorHAnsi"/>
                <w:sz w:val="28"/>
                <w:szCs w:val="28"/>
              </w:rPr>
            </w:pPr>
            <w:r w:rsidRPr="001C6CB3">
              <w:rPr>
                <w:rFonts w:asciiTheme="minorHAnsi" w:hAnsiTheme="minorHAnsi" w:cstheme="minorHAnsi"/>
                <w:sz w:val="28"/>
                <w:szCs w:val="28"/>
              </w:rPr>
              <w:t>Advantages of using Structured Query Language, Data Definition Language, Data Query Language and Data Manipulation Language</w:t>
            </w:r>
          </w:p>
        </w:tc>
        <w:tc>
          <w:tcPr>
            <w:tcW w:w="1984" w:type="dxa"/>
          </w:tcPr>
          <w:p w14:paraId="67F197C9" w14:textId="7C964856" w:rsidR="00356A16" w:rsidRPr="00814274" w:rsidRDefault="00814274" w:rsidP="00E01650">
            <w:pPr>
              <w:pStyle w:val="Default"/>
              <w:rPr>
                <w:rFonts w:cstheme="minorHAnsi"/>
              </w:rPr>
            </w:pPr>
            <w:r w:rsidRPr="00814274">
              <w:rPr>
                <w:rFonts w:cstheme="minorHAnsi"/>
              </w:rPr>
              <w:t>Create tables and assign Primary Key and Foreign key</w:t>
            </w:r>
          </w:p>
        </w:tc>
      </w:tr>
      <w:tr w:rsidR="009D6953" w:rsidRPr="008B0CBE" w14:paraId="4268E086" w14:textId="77777777" w:rsidTr="00124275">
        <w:tc>
          <w:tcPr>
            <w:tcW w:w="1555" w:type="dxa"/>
          </w:tcPr>
          <w:p w14:paraId="42DCD610" w14:textId="77777777" w:rsidR="009D6953" w:rsidRPr="008B0CBE" w:rsidRDefault="009D6953" w:rsidP="00577A3D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EE67A06" w14:textId="1A56F059" w:rsidR="009D6953" w:rsidRDefault="009D6953" w:rsidP="009D695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B0CBE">
              <w:rPr>
                <w:rFonts w:cstheme="minorHAnsi"/>
                <w:sz w:val="28"/>
                <w:szCs w:val="28"/>
              </w:rPr>
              <w:t>Unit</w:t>
            </w:r>
            <w:r w:rsidR="00D93386">
              <w:rPr>
                <w:rFonts w:cstheme="minorHAnsi"/>
                <w:sz w:val="28"/>
                <w:szCs w:val="28"/>
              </w:rPr>
              <w:t xml:space="preserve"> 3</w:t>
            </w:r>
            <w:r w:rsidRPr="008B0CBE">
              <w:rPr>
                <w:rFonts w:cstheme="minorHAnsi"/>
                <w:sz w:val="28"/>
                <w:szCs w:val="28"/>
              </w:rPr>
              <w:t>-Data</w:t>
            </w:r>
            <w:r>
              <w:rPr>
                <w:rFonts w:cstheme="minorHAnsi"/>
                <w:sz w:val="28"/>
                <w:szCs w:val="28"/>
              </w:rPr>
              <w:t>base concepts and the Structured Query language</w:t>
            </w:r>
          </w:p>
          <w:p w14:paraId="2D0CEF1E" w14:textId="14C01B51" w:rsidR="009D6953" w:rsidRPr="008B0CBE" w:rsidRDefault="009D6953" w:rsidP="0036090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B0CBE">
              <w:rPr>
                <w:rFonts w:cstheme="minorHAnsi"/>
                <w:sz w:val="28"/>
                <w:szCs w:val="28"/>
              </w:rPr>
              <w:t xml:space="preserve">Chapter 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Pr="008B0CBE">
              <w:rPr>
                <w:rFonts w:cstheme="minorHAnsi"/>
                <w:sz w:val="28"/>
                <w:szCs w:val="28"/>
              </w:rPr>
              <w:t xml:space="preserve"> –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bookmarkStart w:id="5" w:name="_Hlk128503088"/>
            <w:r>
              <w:rPr>
                <w:rFonts w:cstheme="minorHAnsi"/>
                <w:sz w:val="28"/>
                <w:szCs w:val="28"/>
              </w:rPr>
              <w:t>Introduction</w:t>
            </w:r>
            <w:r w:rsidR="00AC4822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to Structured </w:t>
            </w:r>
            <w:r>
              <w:rPr>
                <w:rFonts w:cstheme="minorHAnsi"/>
                <w:sz w:val="28"/>
                <w:szCs w:val="28"/>
              </w:rPr>
              <w:lastRenderedPageBreak/>
              <w:t>Query Language</w:t>
            </w:r>
            <w:bookmarkEnd w:id="5"/>
          </w:p>
        </w:tc>
        <w:tc>
          <w:tcPr>
            <w:tcW w:w="3827" w:type="dxa"/>
          </w:tcPr>
          <w:p w14:paraId="58F8D275" w14:textId="77777777" w:rsidR="009D6953" w:rsidRPr="001C6CB3" w:rsidRDefault="009D6953" w:rsidP="009D695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1C6CB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Introduction to MySQL, creating a database using MySQL, Data Types </w:t>
            </w:r>
          </w:p>
          <w:p w14:paraId="5CAEBC87" w14:textId="77777777" w:rsidR="009D6953" w:rsidRPr="001C6CB3" w:rsidRDefault="009D6953" w:rsidP="009D695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1C6CB3">
              <w:rPr>
                <w:rFonts w:asciiTheme="minorHAnsi" w:hAnsiTheme="minorHAnsi" w:cstheme="minorHAnsi"/>
                <w:sz w:val="28"/>
                <w:szCs w:val="28"/>
              </w:rPr>
              <w:t xml:space="preserve">Data Definition: CREATE TABLE </w:t>
            </w:r>
          </w:p>
          <w:p w14:paraId="368361B5" w14:textId="77777777" w:rsidR="009D6953" w:rsidRPr="001C6CB3" w:rsidRDefault="009D6953" w:rsidP="009D695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1C6CB3">
              <w:rPr>
                <w:rFonts w:asciiTheme="minorHAnsi" w:hAnsiTheme="minorHAnsi" w:cstheme="minorHAnsi"/>
                <w:sz w:val="28"/>
                <w:szCs w:val="28"/>
              </w:rPr>
              <w:t xml:space="preserve">Data Query: SELECT, FROM, WHERE. </w:t>
            </w:r>
          </w:p>
          <w:p w14:paraId="643E1A6D" w14:textId="69482E59" w:rsidR="009D6953" w:rsidRPr="001C6CB3" w:rsidRDefault="009D6953" w:rsidP="009D6953">
            <w:pPr>
              <w:rPr>
                <w:sz w:val="28"/>
                <w:szCs w:val="28"/>
              </w:rPr>
            </w:pPr>
            <w:r w:rsidRPr="001C6CB3">
              <w:rPr>
                <w:rFonts w:cstheme="minorHAnsi"/>
                <w:sz w:val="28"/>
                <w:szCs w:val="28"/>
              </w:rPr>
              <w:t>Data Manipulation: INSERT</w:t>
            </w:r>
          </w:p>
        </w:tc>
        <w:tc>
          <w:tcPr>
            <w:tcW w:w="1984" w:type="dxa"/>
          </w:tcPr>
          <w:p w14:paraId="5C69974C" w14:textId="1DF0DD22" w:rsidR="00E01650" w:rsidRPr="002A17A9" w:rsidRDefault="00E01650" w:rsidP="00E01650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A17A9">
              <w:rPr>
                <w:rFonts w:asciiTheme="minorHAnsi" w:hAnsiTheme="minorHAnsi" w:cstheme="minorHAnsi"/>
                <w:sz w:val="28"/>
                <w:szCs w:val="28"/>
              </w:rPr>
              <w:t>Creat</w:t>
            </w:r>
            <w:r w:rsidR="00814274">
              <w:rPr>
                <w:rFonts w:asciiTheme="minorHAnsi" w:hAnsiTheme="minorHAnsi" w:cstheme="minorHAnsi"/>
                <w:sz w:val="28"/>
                <w:szCs w:val="28"/>
              </w:rPr>
              <w:t xml:space="preserve">e </w:t>
            </w:r>
            <w:r w:rsidRPr="002A17A9">
              <w:rPr>
                <w:rFonts w:asciiTheme="minorHAnsi" w:hAnsiTheme="minorHAnsi" w:cstheme="minorHAnsi"/>
                <w:sz w:val="28"/>
                <w:szCs w:val="28"/>
              </w:rPr>
              <w:t xml:space="preserve">database using MySQL and perform Queries </w:t>
            </w:r>
          </w:p>
          <w:p w14:paraId="3D88C135" w14:textId="77777777" w:rsidR="009D6953" w:rsidRPr="008B0CBE" w:rsidRDefault="009D6953" w:rsidP="00577A3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356A16" w:rsidRPr="008B0CBE" w14:paraId="163CD522" w14:textId="77777777" w:rsidTr="00124275">
        <w:tc>
          <w:tcPr>
            <w:tcW w:w="1555" w:type="dxa"/>
          </w:tcPr>
          <w:p w14:paraId="7DCCE4B1" w14:textId="518A15E7" w:rsidR="00356A16" w:rsidRPr="008B0CBE" w:rsidRDefault="00237656" w:rsidP="00577A3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 xml:space="preserve">December, January </w:t>
            </w:r>
          </w:p>
        </w:tc>
        <w:tc>
          <w:tcPr>
            <w:tcW w:w="1701" w:type="dxa"/>
          </w:tcPr>
          <w:p w14:paraId="386E5E8D" w14:textId="3D9A952F" w:rsidR="00356A16" w:rsidRPr="008B0CBE" w:rsidRDefault="00356A16" w:rsidP="00577A3D">
            <w:pPr>
              <w:rPr>
                <w:rFonts w:cstheme="minorHAnsi"/>
                <w:sz w:val="28"/>
                <w:szCs w:val="28"/>
              </w:rPr>
            </w:pPr>
            <w:r w:rsidRPr="008B0CBE">
              <w:rPr>
                <w:rFonts w:cstheme="minorHAnsi"/>
                <w:sz w:val="28"/>
                <w:szCs w:val="28"/>
                <w:lang w:val="en-US"/>
              </w:rPr>
              <w:t>Unit</w:t>
            </w:r>
            <w:r w:rsidR="00D93386">
              <w:rPr>
                <w:rFonts w:cstheme="minorHAnsi"/>
                <w:sz w:val="28"/>
                <w:szCs w:val="28"/>
                <w:lang w:val="en-US"/>
              </w:rPr>
              <w:t xml:space="preserve"> 4</w:t>
            </w:r>
            <w:r w:rsidRPr="008B0CBE">
              <w:rPr>
                <w:rFonts w:cstheme="minorHAnsi"/>
                <w:sz w:val="28"/>
                <w:szCs w:val="28"/>
                <w:lang w:val="en-US"/>
              </w:rPr>
              <w:t xml:space="preserve">-Introduction to </w:t>
            </w:r>
            <w:r w:rsidR="00C620FB">
              <w:rPr>
                <w:rFonts w:cstheme="minorHAnsi"/>
                <w:sz w:val="28"/>
                <w:szCs w:val="28"/>
                <w:lang w:val="en-US"/>
              </w:rPr>
              <w:t>Emerging Trends</w:t>
            </w:r>
            <w:r w:rsidRPr="008B0CBE">
              <w:rPr>
                <w:rFonts w:cstheme="minorHAnsi"/>
                <w:sz w:val="28"/>
                <w:szCs w:val="28"/>
                <w:lang w:val="en-US"/>
              </w:rPr>
              <w:t xml:space="preserve"> Chapter </w:t>
            </w:r>
            <w:r w:rsidR="00237656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B0CBE">
              <w:rPr>
                <w:rFonts w:cstheme="minorHAnsi"/>
                <w:sz w:val="28"/>
                <w:szCs w:val="28"/>
                <w:lang w:val="en-US"/>
              </w:rPr>
              <w:t xml:space="preserve">- </w:t>
            </w:r>
            <w:r w:rsidR="00237656">
              <w:rPr>
                <w:rFonts w:cstheme="minorHAnsi"/>
                <w:sz w:val="28"/>
                <w:szCs w:val="28"/>
                <w:lang w:val="en-US"/>
              </w:rPr>
              <w:t>Emerging Trends</w:t>
            </w:r>
          </w:p>
        </w:tc>
        <w:tc>
          <w:tcPr>
            <w:tcW w:w="3827" w:type="dxa"/>
          </w:tcPr>
          <w:p w14:paraId="5637C3DA" w14:textId="23BDB817" w:rsidR="00356A16" w:rsidRPr="001C6CB3" w:rsidRDefault="001C6CB3" w:rsidP="00577A3D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C6CB3">
              <w:rPr>
                <w:sz w:val="28"/>
                <w:szCs w:val="28"/>
              </w:rPr>
              <w:t>Artificial Intelligence, Machine Learning, Natural Language Processing, Immersive experience (AR, VR), Robotics, Big data and its characteristics, Internet of Things (</w:t>
            </w:r>
            <w:proofErr w:type="spellStart"/>
            <w:r w:rsidRPr="001C6CB3">
              <w:rPr>
                <w:sz w:val="28"/>
                <w:szCs w:val="28"/>
              </w:rPr>
              <w:t>IoT</w:t>
            </w:r>
            <w:proofErr w:type="spellEnd"/>
            <w:r w:rsidRPr="001C6CB3">
              <w:rPr>
                <w:sz w:val="28"/>
                <w:szCs w:val="28"/>
              </w:rPr>
              <w:t>), Sensors, Smart cities, Cloud Computing and Cloud Services (SaaS, IaaS, PaaS); Grid Computing, Block chain technology.</w:t>
            </w:r>
          </w:p>
        </w:tc>
        <w:tc>
          <w:tcPr>
            <w:tcW w:w="1984" w:type="dxa"/>
          </w:tcPr>
          <w:p w14:paraId="7099E984" w14:textId="726D8AC0" w:rsidR="00814274" w:rsidRPr="00814274" w:rsidRDefault="00814274" w:rsidP="00577A3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14274">
              <w:rPr>
                <w:rFonts w:cstheme="minorHAnsi"/>
                <w:sz w:val="28"/>
                <w:szCs w:val="28"/>
              </w:rPr>
              <w:t>Find out how NLP is helping differently abled persons.</w:t>
            </w:r>
            <w:r w:rsidRPr="00814274">
              <w:rPr>
                <w:sz w:val="28"/>
                <w:szCs w:val="28"/>
              </w:rPr>
              <w:t xml:space="preserve"> </w:t>
            </w:r>
            <w:r w:rsidRPr="00814274">
              <w:rPr>
                <w:rFonts w:cstheme="minorHAnsi"/>
                <w:sz w:val="28"/>
                <w:szCs w:val="28"/>
              </w:rPr>
              <w:t>Find out what role are robots playing in the medical field.</w:t>
            </w:r>
          </w:p>
          <w:p w14:paraId="34615D16" w14:textId="440F1515" w:rsidR="00356A16" w:rsidRPr="008B0CBE" w:rsidRDefault="00814274" w:rsidP="00814274">
            <w:pPr>
              <w:rPr>
                <w:rFonts w:cstheme="minorHAnsi"/>
                <w:sz w:val="28"/>
                <w:szCs w:val="28"/>
              </w:rPr>
            </w:pPr>
            <w:r w:rsidRPr="0081427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Explore and list a few </w:t>
            </w:r>
            <w:proofErr w:type="spellStart"/>
            <w:r w:rsidRPr="00814274">
              <w:rPr>
                <w:rFonts w:ascii="Calibri" w:hAnsi="Calibri" w:cs="Calibri"/>
                <w:color w:val="000000"/>
                <w:sz w:val="28"/>
                <w:szCs w:val="28"/>
              </w:rPr>
              <w:t>IoT</w:t>
            </w:r>
            <w:proofErr w:type="spellEnd"/>
            <w:r w:rsidRPr="0081427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devices available in the market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</w:tr>
    </w:tbl>
    <w:p w14:paraId="6396E8D7" w14:textId="77777777" w:rsidR="00356A16" w:rsidRPr="008B0CBE" w:rsidRDefault="00356A16" w:rsidP="00356A16">
      <w:pPr>
        <w:rPr>
          <w:rFonts w:cstheme="minorHAnsi"/>
          <w:sz w:val="28"/>
          <w:szCs w:val="28"/>
          <w:lang w:val="en-US"/>
        </w:rPr>
      </w:pPr>
    </w:p>
    <w:sectPr w:rsidR="00356A16" w:rsidRPr="008B0CB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5E09" w14:textId="77777777" w:rsidR="00BE200E" w:rsidRDefault="00BE200E">
      <w:pPr>
        <w:spacing w:after="0" w:line="240" w:lineRule="auto"/>
      </w:pPr>
      <w:r>
        <w:separator/>
      </w:r>
    </w:p>
  </w:endnote>
  <w:endnote w:type="continuationSeparator" w:id="0">
    <w:p w14:paraId="41A68596" w14:textId="77777777" w:rsidR="00BE200E" w:rsidRDefault="00BE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939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F6A21" w14:textId="6EA69A7C" w:rsidR="00942723" w:rsidRDefault="002F5B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474EA6" w14:textId="77777777" w:rsidR="00942723" w:rsidRDefault="00BE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9AD6" w14:textId="77777777" w:rsidR="00BE200E" w:rsidRDefault="00BE200E">
      <w:pPr>
        <w:spacing w:after="0" w:line="240" w:lineRule="auto"/>
      </w:pPr>
      <w:r>
        <w:separator/>
      </w:r>
    </w:p>
  </w:footnote>
  <w:footnote w:type="continuationSeparator" w:id="0">
    <w:p w14:paraId="0EFC4FF9" w14:textId="77777777" w:rsidR="00BE200E" w:rsidRDefault="00BE2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16"/>
    <w:rsid w:val="000320E8"/>
    <w:rsid w:val="000F5B2E"/>
    <w:rsid w:val="00124275"/>
    <w:rsid w:val="00141B4E"/>
    <w:rsid w:val="001632FF"/>
    <w:rsid w:val="001C6CB3"/>
    <w:rsid w:val="00231DDC"/>
    <w:rsid w:val="00237656"/>
    <w:rsid w:val="002A17A9"/>
    <w:rsid w:val="002F5BD3"/>
    <w:rsid w:val="00346D48"/>
    <w:rsid w:val="00356A16"/>
    <w:rsid w:val="00360909"/>
    <w:rsid w:val="003A5497"/>
    <w:rsid w:val="003C695D"/>
    <w:rsid w:val="00414808"/>
    <w:rsid w:val="006656A6"/>
    <w:rsid w:val="00680FCE"/>
    <w:rsid w:val="006F4607"/>
    <w:rsid w:val="00776B75"/>
    <w:rsid w:val="007852F1"/>
    <w:rsid w:val="0079646D"/>
    <w:rsid w:val="00805857"/>
    <w:rsid w:val="00813A55"/>
    <w:rsid w:val="00814274"/>
    <w:rsid w:val="0084153D"/>
    <w:rsid w:val="008B2D7B"/>
    <w:rsid w:val="009B6A21"/>
    <w:rsid w:val="009D6953"/>
    <w:rsid w:val="009E3EAB"/>
    <w:rsid w:val="00AA165F"/>
    <w:rsid w:val="00AC4822"/>
    <w:rsid w:val="00B07583"/>
    <w:rsid w:val="00BE200E"/>
    <w:rsid w:val="00C620FB"/>
    <w:rsid w:val="00D93386"/>
    <w:rsid w:val="00E01650"/>
    <w:rsid w:val="00EA1DCA"/>
    <w:rsid w:val="00F625B6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7666"/>
  <w15:chartTrackingRefBased/>
  <w15:docId w15:val="{3E59ACBC-3508-42FD-8459-8681FC7F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6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Dimple Soni</dc:creator>
  <cp:keywords/>
  <dc:description/>
  <cp:lastModifiedBy>Windows User</cp:lastModifiedBy>
  <cp:revision>28</cp:revision>
  <dcterms:created xsi:type="dcterms:W3CDTF">2023-02-27T18:18:00Z</dcterms:created>
  <dcterms:modified xsi:type="dcterms:W3CDTF">2024-03-18T08:24:00Z</dcterms:modified>
</cp:coreProperties>
</file>